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5285" w14:textId="77777777" w:rsidR="00CD3906" w:rsidRPr="0070134E" w:rsidRDefault="00CD3906" w:rsidP="00C161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№ _____/_____</w:t>
      </w:r>
    </w:p>
    <w:p w14:paraId="6D2B8E55" w14:textId="77777777" w:rsidR="00CD3906" w:rsidRPr="0070134E" w:rsidRDefault="00CD3906" w:rsidP="00C161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выполнение добровольным пожарным</w:t>
      </w:r>
    </w:p>
    <w:p w14:paraId="3B0040CD" w14:textId="77777777" w:rsidR="00CD3906" w:rsidRPr="0070134E" w:rsidRDefault="00CD3906" w:rsidP="00C161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работ по участию в профилактике и (или) тушении пожаров</w:t>
      </w:r>
    </w:p>
    <w:p w14:paraId="13C2BDEF" w14:textId="77777777" w:rsidR="00CD3906" w:rsidRPr="0070134E" w:rsidRDefault="00CD3906" w:rsidP="00C161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 проведени</w:t>
      </w:r>
      <w:r w:rsidR="004D2661"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</w:t>
      </w: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аварийно-спасательных работ</w:t>
      </w:r>
    </w:p>
    <w:p w14:paraId="30FD3BEA" w14:textId="77777777" w:rsidR="00CD3906" w:rsidRPr="0070134E" w:rsidRDefault="00CD3906" w:rsidP="00C1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DF03B6C" w14:textId="77777777" w:rsidR="00CD3906" w:rsidRPr="0070134E" w:rsidRDefault="00CD3906" w:rsidP="00C161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424A004" w14:textId="325AB6D0" w:rsidR="00CD3906" w:rsidRPr="0070134E" w:rsidRDefault="00CD3906" w:rsidP="00C161E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г. Липецк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013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="004D2661" w:rsidRPr="007013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 w:rsidR="003067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</w:t>
      </w:r>
      <w:bookmarkStart w:id="0" w:name="_GoBack"/>
      <w:bookmarkEnd w:id="0"/>
      <w:r w:rsidR="004D2661" w:rsidRPr="007013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70134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_____/________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202__г.</w:t>
      </w:r>
    </w:p>
    <w:p w14:paraId="0C1B5DA6" w14:textId="77777777" w:rsidR="00CD3906" w:rsidRPr="0070134E" w:rsidRDefault="00CD3906" w:rsidP="00C161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E45285" w14:textId="77777777" w:rsidR="00CD3906" w:rsidRPr="0070134E" w:rsidRDefault="00CD3906" w:rsidP="00C1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hAnsi="Times New Roman" w:cs="Times New Roman"/>
          <w:sz w:val="23"/>
          <w:szCs w:val="23"/>
        </w:rPr>
        <w:t xml:space="preserve">Региональное общественное учреждение «Добровольная пожарная команда Липецкой области»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(ОГРН 1114800000941), именуемая в дальнейшем «Учреждение», в лице директора </w:t>
      </w:r>
      <w:proofErr w:type="spellStart"/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Чурсина</w:t>
      </w:r>
      <w:proofErr w:type="spellEnd"/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Леонида Сергеевича, действующего на основании Устава, с одной стороны и гражданин __________________________ (паспорт _______ ), именуемый в дальнейшем «Доброволец», заключили настоящий Договор о нижеследующем:</w:t>
      </w:r>
    </w:p>
    <w:p w14:paraId="223E680C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F2A62E2" w14:textId="77777777" w:rsidR="00CD3906" w:rsidRPr="0070134E" w:rsidRDefault="00CD3906" w:rsidP="00C1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1. Предмет договора</w:t>
      </w:r>
    </w:p>
    <w:p w14:paraId="28205FBB" w14:textId="77777777" w:rsidR="00CD3906" w:rsidRPr="0070134E" w:rsidRDefault="00CD3906" w:rsidP="00C1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1EEBFA" w14:textId="22D83BDA" w:rsidR="00CD3906" w:rsidRPr="0070134E" w:rsidRDefault="00CD3906" w:rsidP="00967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1.1.</w:t>
      </w:r>
      <w:r w:rsidRPr="0070134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«Учреждение» обеспечивает деятельность добровольной пожарной дружины (команды) (далее – ДПД (ДПК)</w:t>
      </w:r>
      <w:r w:rsidR="00E15513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Липецкой области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созданного для участия в профилактике и тушении пожаров и проведении аварийно- спасательных работ при условии предоставления субсидий из областного бюджета для поддержки общественных объединений пожарной охраны на территории Липецкой области в порядке, определяемом администрацией Липецкой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самоуправления.</w:t>
      </w:r>
    </w:p>
    <w:p w14:paraId="134FC2B2" w14:textId="77777777" w:rsidR="00CD3906" w:rsidRPr="0070134E" w:rsidRDefault="00CD3906" w:rsidP="00C1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1.2.</w:t>
      </w:r>
      <w:r w:rsidRPr="0070134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«Доброволец» вступает в качестве участника в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региональное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общественное учреждение </w:t>
      </w:r>
      <w:r w:rsidR="004D4E4F" w:rsidRPr="0070134E">
        <w:rPr>
          <w:rFonts w:ascii="Times New Roman" w:hAnsi="Times New Roman" w:cs="Times New Roman"/>
          <w:sz w:val="23"/>
          <w:szCs w:val="23"/>
        </w:rPr>
        <w:t>«Добровольная пожарная команда Липецкой области»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принимает на безвозмездной основе участие в профилактике и тушении пожаров и проведении аварийно-спасательных работ на территории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Липецкой области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75ECD737" w14:textId="77777777" w:rsidR="00CD3906" w:rsidRPr="0070134E" w:rsidRDefault="00CD3906" w:rsidP="00C1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094DCC" w14:textId="77777777" w:rsidR="00CD3906" w:rsidRPr="0070134E" w:rsidRDefault="00CD3906" w:rsidP="00C1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Обязанности сторон.</w:t>
      </w:r>
    </w:p>
    <w:p w14:paraId="71FA457A" w14:textId="77777777" w:rsidR="00CD3906" w:rsidRPr="0070134E" w:rsidRDefault="00CD3906" w:rsidP="00C1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484645" w14:textId="77777777" w:rsidR="00CD3906" w:rsidRPr="0070134E" w:rsidRDefault="00CD3906" w:rsidP="00C161E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2.1. «Учреждение»:</w:t>
      </w:r>
    </w:p>
    <w:p w14:paraId="54BC7CBD" w14:textId="0C9CE2CB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2.1.1. Выдает 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командиру 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ДПД (ДПК)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выписку из приказа о </w:t>
      </w:r>
      <w:r w:rsidR="009B1EE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создании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ДПД (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ДПК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5E0A36ED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2.1.2. Создает для «Добровольца» условия для участия в профилактике</w:t>
      </w:r>
      <w:r w:rsidR="001C4479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(или)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тушении пожаров и проведении аварийно-спасательных работ на территории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Липецкой области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 условии предоставления субсидий из областного бюджета для поддержки общественных объединений пожарной охраны на территории Липецкой области в порядке, определяемом администрацией Липецкой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14:paraId="48E9FAE3" w14:textId="2DE258AA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2.1.3. Обеспечивает профессиональную подготовку и повышение квалификации «Добровольца»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 условии предоставления субсидий из областного бюджета для поддержки общественных объединений пожарной охраны на территории Липецкой области в порядке, определяемом администрацией Липецкой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совместно с 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4D56B0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чебным пунктом 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3 ПСО ФПС по Липецкой области и учебным центром ОКУ УГПСС по Липецкой области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065EB4D" w14:textId="1A922655" w:rsidR="00A422D8" w:rsidRPr="0070134E" w:rsidRDefault="00A422D8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2.1.4. Проводит медицинское освидетельствование, допуск по состоянию здоровья к участию в тушении пожаров и проведении аварийно-спасательных работ при условии предоставления субсидий из областного бюджета для поддержки общественных объединений пожарной охраны на территории Липецкой области в порядке, определяемом администрацией Липецкой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самоуправления.</w:t>
      </w:r>
    </w:p>
    <w:p w14:paraId="534AB9AB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2.2. «Доброволец»:</w:t>
      </w:r>
    </w:p>
    <w:p w14:paraId="74C1C1D7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2.2.1. В соответствии с утвержденным графиком осуществляет дежурство, в том числе круглосуточное, в составе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имеющихся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ДПД (ДПК)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территории Липецкой области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8364473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2.2.2. При получении информации о возникновении пожара прибывает к месту вызова и действует согласно боевому расчету.</w:t>
      </w:r>
    </w:p>
    <w:p w14:paraId="64ECC69E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2.2.3. Принимает участие в занятиях и тренировках по тушению пожара.</w:t>
      </w:r>
    </w:p>
    <w:p w14:paraId="6A8C893E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2.2.4. Участвует в устройстве, ремонте и обслуживании источников противопожарного водоснабжения на территории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Липецкой области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в устройстве противопожарных разрывов и заграждений, минерализованных полос и других инженерных сооружений для защиты населенных пунктов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Липецкой области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пожаров.</w:t>
      </w:r>
    </w:p>
    <w:p w14:paraId="2C79F44E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2.2.5. Участвует в патрулировании территории населенных пунктов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Липецкой области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особого противопожарного режима.</w:t>
      </w:r>
    </w:p>
    <w:p w14:paraId="5D9E1393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2.2.6. Участвует в целенаправленном информировании населения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Липецкой области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о проблемах и путях обеспечения пожарной безопасности, в том числе через средства массовой информации, посредством распространения специальной литературы и рекламной продукции, участия в тематических противопожарных профилактических мероприятиях (выставках, смотрах, конкурсах, конференциях и т.п.)</w:t>
      </w:r>
    </w:p>
    <w:p w14:paraId="1461D3EF" w14:textId="77777777" w:rsidR="00CD3906" w:rsidRPr="0070134E" w:rsidRDefault="00CD3906" w:rsidP="00C161E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2.2.7. Заблаговременно информирует начальника ДПД (ДПК) о своем временном отсутствии или другой причине, при которой невозможно участие в деятельности ДПД (ДПК).</w:t>
      </w:r>
    </w:p>
    <w:p w14:paraId="080C3006" w14:textId="77777777" w:rsidR="00CD3906" w:rsidRPr="0070134E" w:rsidRDefault="00CD3906" w:rsidP="00C161E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9B127F" w14:textId="77777777" w:rsidR="00CD3906" w:rsidRPr="0070134E" w:rsidRDefault="00CD3906" w:rsidP="00C161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Права сторон</w:t>
      </w:r>
    </w:p>
    <w:p w14:paraId="16217472" w14:textId="77777777" w:rsidR="00CD3906" w:rsidRPr="0070134E" w:rsidRDefault="00CD3906" w:rsidP="00C161E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</w:p>
    <w:p w14:paraId="1C7CF8E1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«Доброволец», являющийся участником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регионального о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бщественного учреждения </w:t>
      </w:r>
      <w:r w:rsidR="004D4E4F" w:rsidRPr="0070134E">
        <w:rPr>
          <w:rFonts w:ascii="Times New Roman" w:hAnsi="Times New Roman" w:cs="Times New Roman"/>
          <w:sz w:val="23"/>
          <w:szCs w:val="23"/>
        </w:rPr>
        <w:t>«Добровольная пожарная команда Липецкой области»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прошедший специальную профессиональную подготовку и допущенный по состоянию здоровья к участию в тушении пожаров и проведении аварийно-спасательных работ, состоящий на должности, предусмотренной штатным расписанием, имеет право на:</w:t>
      </w:r>
    </w:p>
    <w:p w14:paraId="0164A3D0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3.1.1. Защиту жизни и здоровья при исполнении им обязанностей в составе ДПД (ДПК).</w:t>
      </w:r>
    </w:p>
    <w:p w14:paraId="0CED0E66" w14:textId="7FF73583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3.1.2. Денежные выплаты и компенсации за фактическое участие в профилактике и тушении пожаров и проведении аварийно-спасательных работ 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условии предоставления субсидий из областного бюджета для поддержки общественных объединений пожарной охраны на территории Липецкой области в порядке, определяемом администрацией Липецкой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размеры и порядок осуществления которых определяются соглашениями между Учреждением и администрациями муниципальных образований.</w:t>
      </w:r>
    </w:p>
    <w:p w14:paraId="7D4E1C7E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3.1.3.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14:paraId="38A81761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Перечень льгот для добровольных пожарных определяется нормативно-правовыми актами </w:t>
      </w:r>
      <w:r w:rsidR="00776563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</w:t>
      </w:r>
      <w:r w:rsidR="004D4E4F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Липецкой области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органов местного самоуправления </w:t>
      </w:r>
      <w:r w:rsidR="00776563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городских округов и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</w:t>
      </w:r>
      <w:r w:rsidR="00776563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ых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</w:t>
      </w:r>
      <w:r w:rsidR="00776563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395C160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3.3. Реализация прав, предусмотренных для добровольных пожарных, осуществляется при выполнении «Добровольцем» следующих условий:</w:t>
      </w:r>
    </w:p>
    <w:p w14:paraId="4328513F" w14:textId="09B3958F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3.3.1. Выполнение обязанностей, предусмотренных 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Уставом </w:t>
      </w:r>
      <w:r w:rsidR="00967AD4">
        <w:rPr>
          <w:rFonts w:ascii="Times New Roman" w:hAnsi="Times New Roman" w:cs="Times New Roman"/>
          <w:sz w:val="23"/>
          <w:szCs w:val="23"/>
        </w:rPr>
        <w:t>р</w:t>
      </w:r>
      <w:r w:rsidR="00967AD4" w:rsidRPr="0070134E">
        <w:rPr>
          <w:rFonts w:ascii="Times New Roman" w:hAnsi="Times New Roman" w:cs="Times New Roman"/>
          <w:sz w:val="23"/>
          <w:szCs w:val="23"/>
        </w:rPr>
        <w:t>егионально</w:t>
      </w:r>
      <w:r w:rsidR="00967AD4">
        <w:rPr>
          <w:rFonts w:ascii="Times New Roman" w:hAnsi="Times New Roman" w:cs="Times New Roman"/>
          <w:sz w:val="23"/>
          <w:szCs w:val="23"/>
        </w:rPr>
        <w:t>го</w:t>
      </w:r>
      <w:r w:rsidR="00967AD4" w:rsidRPr="0070134E">
        <w:rPr>
          <w:rFonts w:ascii="Times New Roman" w:hAnsi="Times New Roman" w:cs="Times New Roman"/>
          <w:sz w:val="23"/>
          <w:szCs w:val="23"/>
        </w:rPr>
        <w:t xml:space="preserve"> общественно</w:t>
      </w:r>
      <w:r w:rsidR="00967AD4">
        <w:rPr>
          <w:rFonts w:ascii="Times New Roman" w:hAnsi="Times New Roman" w:cs="Times New Roman"/>
          <w:sz w:val="23"/>
          <w:szCs w:val="23"/>
        </w:rPr>
        <w:t>го</w:t>
      </w:r>
      <w:r w:rsidR="00967AD4" w:rsidRPr="0070134E">
        <w:rPr>
          <w:rFonts w:ascii="Times New Roman" w:hAnsi="Times New Roman" w:cs="Times New Roman"/>
          <w:sz w:val="23"/>
          <w:szCs w:val="23"/>
        </w:rPr>
        <w:t xml:space="preserve"> учреждени</w:t>
      </w:r>
      <w:r w:rsidR="00967AD4">
        <w:rPr>
          <w:rFonts w:ascii="Times New Roman" w:hAnsi="Times New Roman" w:cs="Times New Roman"/>
          <w:sz w:val="23"/>
          <w:szCs w:val="23"/>
        </w:rPr>
        <w:t>я</w:t>
      </w:r>
      <w:r w:rsidR="00967AD4" w:rsidRPr="0070134E">
        <w:rPr>
          <w:rFonts w:ascii="Times New Roman" w:hAnsi="Times New Roman" w:cs="Times New Roman"/>
          <w:sz w:val="23"/>
          <w:szCs w:val="23"/>
        </w:rPr>
        <w:t xml:space="preserve"> «Добровольная пожарная команда Липецкой области»</w:t>
      </w:r>
      <w:r w:rsidR="00967AD4">
        <w:rPr>
          <w:rFonts w:ascii="Times New Roman" w:hAnsi="Times New Roman" w:cs="Times New Roman"/>
          <w:sz w:val="23"/>
          <w:szCs w:val="23"/>
        </w:rPr>
        <w:t xml:space="preserve"> </w:t>
      </w:r>
      <w:r w:rsidRP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и должностной инструкцией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CC1C1C3" w14:textId="5EF894E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3.3.2. </w:t>
      </w:r>
      <w:proofErr w:type="gramStart"/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Прохождение полного курса обязательного обучения для добровольных пожарных с получением соответствующего документа о прохождении профессиональной подготовки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при условии предоставления субсидий из областного бюджета для поддержки общественных объединений пожарной охраны на территории Липецкой области в порядке, определяемом администрацией Липецкой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 базе </w:t>
      </w:r>
      <w:r w:rsidR="00967AD4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967AD4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чебн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</w:t>
      </w:r>
      <w:r w:rsidR="00967AD4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пункт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967AD4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3 ПСО</w:t>
      </w:r>
      <w:proofErr w:type="gramEnd"/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ФПС по Липецкой области или учебного центра ОКУ </w:t>
      </w:r>
      <w:r w:rsidR="007D63D1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УГПСС Липецкой области</w:t>
      </w:r>
      <w:r w:rsidR="007D63D1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967AD4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0335AEA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3.3.3. Участие не менее, чем в 1/2 практических учений и тренировок по тушению пожаров и проведению аварийно-спасательных работ, которые проводились с привлечением соответствующей ДПД (ДПК).</w:t>
      </w:r>
    </w:p>
    <w:p w14:paraId="3D338D43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3.3.4. Участие в тушении не менее, чем 2/3 пожаров, для ликвидации которых привлекалась соответствующая ДПД (ДПК).</w:t>
      </w:r>
    </w:p>
    <w:p w14:paraId="7DBF1D66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3.3.5. Участие в проведении профилактических противопожарных мероприятий в составе ДПД (ДПК) общей продолжительностью не менее 8-ми часов в месяц.</w:t>
      </w:r>
    </w:p>
    <w:p w14:paraId="27D7DEFF" w14:textId="77777777" w:rsidR="00CD3906" w:rsidRPr="0070134E" w:rsidRDefault="00CD3906" w:rsidP="00C161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3.4. В случае грубого нарушения или систематического невыполнения «Добровольцем» требований </w:t>
      </w:r>
      <w:r w:rsidRP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Устава </w:t>
      </w:r>
      <w:r w:rsidR="00776563" w:rsidRP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регионального </w:t>
      </w:r>
      <w:r w:rsidRP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общественного учреждения </w:t>
      </w:r>
      <w:r w:rsidR="004D4E4F" w:rsidRPr="00967AD4">
        <w:rPr>
          <w:rFonts w:ascii="Times New Roman" w:hAnsi="Times New Roman" w:cs="Times New Roman"/>
          <w:sz w:val="23"/>
          <w:szCs w:val="23"/>
        </w:rPr>
        <w:t>«Добровольная пожарная команда Липецкой области»</w:t>
      </w:r>
      <w:r w:rsidRPr="00967AD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 также совершения действий (бездействия), противоречащих целям и задачам ДПК, возможно исключение из членов ДПК решением попечительского совета Учреждения или директором Учреждения.</w:t>
      </w:r>
    </w:p>
    <w:p w14:paraId="1F92A9BE" w14:textId="77777777" w:rsidR="00CD3906" w:rsidRPr="0070134E" w:rsidRDefault="00CD3906" w:rsidP="00C161E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868DFA" w14:textId="77777777" w:rsidR="00CD3906" w:rsidRPr="0070134E" w:rsidRDefault="00CD3906" w:rsidP="00C1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Срок действия договора</w:t>
      </w:r>
    </w:p>
    <w:p w14:paraId="3D019340" w14:textId="77777777" w:rsidR="00CD3906" w:rsidRPr="0070134E" w:rsidRDefault="00CD3906" w:rsidP="00C161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7AD984" w14:textId="4F4E991D" w:rsidR="00CD3906" w:rsidRPr="0070134E" w:rsidRDefault="00CD3906" w:rsidP="00C1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4.1.</w:t>
      </w:r>
      <w:r w:rsidRPr="007013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Договор вступает в силу с момента его подписания обеими Сторонами и действует в течение 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422D8"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3F75993" w14:textId="77777777" w:rsidR="00CD3906" w:rsidRPr="0070134E" w:rsidRDefault="00CD3906" w:rsidP="00C161E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4.2. Настоящий Договор может быть расторгнут досрочно по обоюдному согласию Сторон либо по инициативе одной из Сторон без обращения в судебные органы с предупреждением другой стороны за 30 (тридцать) дней до предполагаемого момента расторжения при условии полного урегулирования всех взаиморасчетов.</w:t>
      </w:r>
    </w:p>
    <w:p w14:paraId="43340DDB" w14:textId="77777777" w:rsidR="00CD3906" w:rsidRPr="0070134E" w:rsidRDefault="00CD3906" w:rsidP="00C161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4.3. Если Сторона за 30 (тридцать) дней до окончания договора не уведомит другую Сторону письменно о расторжении договора, договор считается пролонгированным на тот же срок. </w:t>
      </w:r>
    </w:p>
    <w:p w14:paraId="3F046B66" w14:textId="77777777" w:rsidR="00CD3906" w:rsidRPr="0070134E" w:rsidRDefault="00CD3906" w:rsidP="00C161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9904AB" w14:textId="77777777" w:rsidR="00CD3906" w:rsidRPr="0070134E" w:rsidRDefault="00CD3906" w:rsidP="00C161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Ответственность Сторон. Рассмотрение споров</w:t>
      </w:r>
    </w:p>
    <w:p w14:paraId="3454DB14" w14:textId="77777777" w:rsidR="00CD3906" w:rsidRPr="0070134E" w:rsidRDefault="00CD3906" w:rsidP="00C1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6568A1" w14:textId="77777777" w:rsidR="00CD3906" w:rsidRPr="0070134E" w:rsidRDefault="00CD3906" w:rsidP="00C1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Любые дополнения или изменения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 Приложения к настоящему Договору составляют его неотъемлемую часть.</w:t>
      </w:r>
    </w:p>
    <w:p w14:paraId="6B6BC493" w14:textId="77777777" w:rsidR="00CD3906" w:rsidRPr="0070134E" w:rsidRDefault="00CD3906" w:rsidP="00C161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5.2. Споры, возникающие в процессе исполнения Договора, Стороны будут стремиться урегулировать в процессе переговоров. В случае невозможности разрешения разногласий путем переговоров, все споры, требования или претензии, вытекающие из настоящего Договора или связанные с ним, либо вытекающие из него, приложений и (или) дополнений к нему, в том числе, касающиеся его исполнения, нарушения, прекращения, или недействительности, подлежат рассмотрению в судебном порядке.</w:t>
      </w:r>
    </w:p>
    <w:p w14:paraId="20611E4F" w14:textId="77777777" w:rsidR="00CD3906" w:rsidRPr="0070134E" w:rsidRDefault="00CD3906" w:rsidP="00C16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sz w:val="23"/>
          <w:szCs w:val="23"/>
          <w:lang w:eastAsia="ru-RU"/>
        </w:rPr>
        <w:t>5.3. Настоящий Договор составлен в двух экземплярах, имеющих одинаковую юридическую силу, действие и идентичность, по одному для каждой из Сторон.</w:t>
      </w:r>
    </w:p>
    <w:p w14:paraId="48D48D8C" w14:textId="77777777" w:rsidR="00CD3906" w:rsidRPr="0070134E" w:rsidRDefault="00CD3906" w:rsidP="00C161EF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D470D54" w14:textId="77777777" w:rsidR="00CD3906" w:rsidRPr="0070134E" w:rsidRDefault="00CD3906" w:rsidP="00C1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70134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70134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 Реквизиты, адреса и подписи Сторон</w:t>
      </w:r>
    </w:p>
    <w:p w14:paraId="49D6FE58" w14:textId="77777777" w:rsidR="00CD3906" w:rsidRPr="0070134E" w:rsidRDefault="00CD3906" w:rsidP="00CD3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36"/>
        <w:gridCol w:w="4495"/>
      </w:tblGrid>
      <w:tr w:rsidR="00CD3906" w:rsidRPr="0070134E" w14:paraId="48D15FF9" w14:textId="77777777" w:rsidTr="002A1B1A">
        <w:trPr>
          <w:trHeight w:val="3677"/>
        </w:trPr>
        <w:tc>
          <w:tcPr>
            <w:tcW w:w="5536" w:type="dxa"/>
          </w:tcPr>
          <w:p w14:paraId="57E863F6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«Общество»</w:t>
            </w:r>
          </w:p>
          <w:p w14:paraId="094FC716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4954DFD" w14:textId="77777777" w:rsidR="004D4E4F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Общественное учреждение </w:t>
            </w:r>
            <w:r w:rsidR="004D4E4F" w:rsidRPr="0070134E">
              <w:rPr>
                <w:rFonts w:ascii="Times New Roman" w:hAnsi="Times New Roman" w:cs="Times New Roman"/>
                <w:sz w:val="23"/>
                <w:szCs w:val="23"/>
              </w:rPr>
              <w:t>«Добровольная пожарная команда Липецкой области»</w:t>
            </w:r>
            <w:r w:rsidR="004D4E4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7EDDC92F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D7C0DF5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Липецк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Советская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 офис 305</w:t>
            </w:r>
          </w:p>
          <w:p w14:paraId="3B302979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р/с ___________________________________</w:t>
            </w:r>
          </w:p>
          <w:p w14:paraId="41B3ED02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ИНН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4826090196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КПП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482601001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2E984EB4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к/с ___________________________________</w:t>
            </w:r>
          </w:p>
          <w:p w14:paraId="2410153A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</w:t>
            </w:r>
          </w:p>
          <w:p w14:paraId="180B10A3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 _________________________________</w:t>
            </w:r>
          </w:p>
          <w:p w14:paraId="7B8A0A63" w14:textId="77777777" w:rsidR="00CD3906" w:rsidRPr="0070134E" w:rsidRDefault="00CD3906" w:rsidP="00CD3906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Телефон, факс: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33-36-84</w:t>
            </w:r>
          </w:p>
          <w:p w14:paraId="79BD7B9C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ОКПО 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30109622</w:t>
            </w:r>
          </w:p>
          <w:p w14:paraId="1D0E8C8E" w14:textId="79C16BCD" w:rsidR="00CD3906" w:rsidRPr="00967AD4" w:rsidRDefault="00CD3906" w:rsidP="00967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ОГРН </w:t>
            </w:r>
            <w:r w:rsidR="00D1582E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1114800000941</w:t>
            </w:r>
          </w:p>
        </w:tc>
        <w:tc>
          <w:tcPr>
            <w:tcW w:w="4495" w:type="dxa"/>
          </w:tcPr>
          <w:p w14:paraId="5232DF9A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«Доброволец»</w:t>
            </w:r>
          </w:p>
          <w:p w14:paraId="04B903BF" w14:textId="77777777" w:rsidR="00CD3906" w:rsidRPr="0070134E" w:rsidRDefault="00CD3906" w:rsidP="00CD39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CD3906" w:rsidRPr="0070134E" w14:paraId="22338758" w14:textId="77777777" w:rsidTr="002A1B1A">
        <w:trPr>
          <w:trHeight w:val="538"/>
        </w:trPr>
        <w:tc>
          <w:tcPr>
            <w:tcW w:w="5536" w:type="dxa"/>
          </w:tcPr>
          <w:p w14:paraId="30A7C002" w14:textId="77777777" w:rsidR="00967AD4" w:rsidRDefault="00967AD4" w:rsidP="00CD3906">
            <w:pPr>
              <w:keepNext/>
              <w:tabs>
                <w:tab w:val="left" w:pos="5387"/>
                <w:tab w:val="left" w:pos="6521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DFD3AD4" w14:textId="0C519402" w:rsidR="00CD3906" w:rsidRPr="0070134E" w:rsidRDefault="00CD3906" w:rsidP="00CD3906">
            <w:pPr>
              <w:keepNext/>
              <w:tabs>
                <w:tab w:val="left" w:pos="5387"/>
                <w:tab w:val="left" w:pos="6521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Директор:</w:t>
            </w:r>
          </w:p>
          <w:p w14:paraId="46C69A27" w14:textId="77777777" w:rsidR="00CD3906" w:rsidRPr="0070134E" w:rsidRDefault="00CD3906" w:rsidP="00CD3906">
            <w:pPr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4C149A6A" w14:textId="77777777" w:rsidR="00CD3906" w:rsidRPr="0070134E" w:rsidRDefault="00CD3906" w:rsidP="00CD3906">
            <w:pPr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 /_____________/</w:t>
            </w:r>
          </w:p>
          <w:p w14:paraId="4D74C2F4" w14:textId="77777777" w:rsidR="00CD3906" w:rsidRPr="0070134E" w:rsidRDefault="00CD3906" w:rsidP="00CD3906">
            <w:pPr>
              <w:autoSpaceDE w:val="0"/>
              <w:autoSpaceDN w:val="0"/>
              <w:spacing w:after="120" w:line="240" w:lineRule="auto"/>
              <w:ind w:left="283" w:firstLine="42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подпись                          Ф</w:t>
            </w:r>
            <w:r w:rsidR="00C161E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C161E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161E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1367DA71" w14:textId="77777777" w:rsidR="00CD3906" w:rsidRPr="0070134E" w:rsidRDefault="00CD3906" w:rsidP="00CD3906">
            <w:pPr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4495" w:type="dxa"/>
          </w:tcPr>
          <w:p w14:paraId="1233E5B0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6BFF5319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14:paraId="3D23CED5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____________ /_____________</w:t>
            </w:r>
            <w:r w:rsidR="00C161EF" w:rsidRPr="0070134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____</w:t>
            </w:r>
          </w:p>
          <w:p w14:paraId="21C298D3" w14:textId="77777777" w:rsidR="00CD3906" w:rsidRPr="0070134E" w:rsidRDefault="00CD3906" w:rsidP="00CD3906">
            <w:pPr>
              <w:autoSpaceDE w:val="0"/>
              <w:autoSpaceDN w:val="0"/>
              <w:spacing w:after="120" w:line="240" w:lineRule="auto"/>
              <w:ind w:left="283" w:firstLine="42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подпись                Ф</w:t>
            </w:r>
            <w:r w:rsidR="00C161E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C161E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161EF" w:rsidRPr="0070134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416D8927" w14:textId="77777777" w:rsidR="00CD3906" w:rsidRPr="0070134E" w:rsidRDefault="00CD3906" w:rsidP="00CD3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</w:tbl>
    <w:p w14:paraId="2DDBFD35" w14:textId="77777777" w:rsidR="00015FB0" w:rsidRPr="0070134E" w:rsidRDefault="00015FB0" w:rsidP="007765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015FB0" w:rsidRPr="0070134E" w:rsidSect="00C161E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16"/>
    <w:rsid w:val="00015FB0"/>
    <w:rsid w:val="001C4479"/>
    <w:rsid w:val="001F5412"/>
    <w:rsid w:val="00306725"/>
    <w:rsid w:val="004D2661"/>
    <w:rsid w:val="004D4E4F"/>
    <w:rsid w:val="004D56B0"/>
    <w:rsid w:val="0070134E"/>
    <w:rsid w:val="00776563"/>
    <w:rsid w:val="007D63D1"/>
    <w:rsid w:val="00967AD4"/>
    <w:rsid w:val="009B1EEF"/>
    <w:rsid w:val="009E3994"/>
    <w:rsid w:val="00A32C16"/>
    <w:rsid w:val="00A422D8"/>
    <w:rsid w:val="00AF0DFC"/>
    <w:rsid w:val="00C161EF"/>
    <w:rsid w:val="00CA5274"/>
    <w:rsid w:val="00CD3906"/>
    <w:rsid w:val="00D1582E"/>
    <w:rsid w:val="00E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6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0EF8-87C2-4EB6-8C36-EC89AE06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Мальнев A.A.</dc:creator>
  <cp:lastModifiedBy>Мальнев A.A.</cp:lastModifiedBy>
  <cp:revision>8</cp:revision>
  <dcterms:created xsi:type="dcterms:W3CDTF">2021-05-26T09:36:00Z</dcterms:created>
  <dcterms:modified xsi:type="dcterms:W3CDTF">2021-07-15T12:24:00Z</dcterms:modified>
</cp:coreProperties>
</file>