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Липецкой обл. от 27.04.2023 N 215</w:t>
              <w:br/>
              <w:t xml:space="preserve">"О Липецкой территориальной подсистеме единой государственной системы предупреждения и ликвидации чрезвычайных ситуаций"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ЛИПЕЦКОЙ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апреля 2023 г. N 215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ЛИПЕЦКОЙ ТЕРРИТОРИАЛЬНОЙ ПОДСИСТЕМЕ ЕДИНОЙ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ПРЕДУПРЕЖДЕНИЯ И ЛИКВИДАЦИИ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Федерального </w:t>
      </w:r>
      <w:hyperlink w:history="0" r:id="rId7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w:history="0" r:id="rId8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 Правительство Липецкой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Липецкой территориальной подсистеме единой государственной системы предупреждения и ликвидации чрезвычайных ситуаций (приложение).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Липецкой области</w:t>
      </w:r>
    </w:p>
    <w:p>
      <w:pPr>
        <w:pStyle w:val="0"/>
        <w:jc w:val="right"/>
      </w:pPr>
      <w:r>
        <w:rPr>
          <w:sz w:val="20"/>
        </w:rPr>
        <w:t xml:space="preserve">А.Н.РЯБЧЕНКО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Липецкой области</w:t>
      </w:r>
    </w:p>
    <w:p>
      <w:pPr>
        <w:pStyle w:val="0"/>
        <w:jc w:val="right"/>
      </w:pPr>
      <w:r>
        <w:rPr>
          <w:sz w:val="20"/>
        </w:rPr>
        <w:t xml:space="preserve">"О Липецкой территориальной</w:t>
      </w:r>
    </w:p>
    <w:p>
      <w:pPr>
        <w:pStyle w:val="0"/>
        <w:jc w:val="right"/>
      </w:pPr>
      <w:r>
        <w:rPr>
          <w:sz w:val="20"/>
        </w:rPr>
        <w:t xml:space="preserve">подсистеме единой</w:t>
      </w:r>
    </w:p>
    <w:p>
      <w:pPr>
        <w:pStyle w:val="0"/>
        <w:jc w:val="right"/>
      </w:pPr>
      <w:r>
        <w:rPr>
          <w:sz w:val="20"/>
        </w:rPr>
        <w:t xml:space="preserve">государственной системы</w:t>
      </w:r>
    </w:p>
    <w:p>
      <w:pPr>
        <w:pStyle w:val="0"/>
        <w:jc w:val="right"/>
      </w:pPr>
      <w:r>
        <w:rPr>
          <w:sz w:val="20"/>
        </w:rPr>
        <w:t xml:space="preserve">предупреждения и ликвидации</w:t>
      </w:r>
    </w:p>
    <w:p>
      <w:pPr>
        <w:pStyle w:val="0"/>
        <w:jc w:val="right"/>
      </w:pPr>
      <w:r>
        <w:rPr>
          <w:sz w:val="20"/>
        </w:rPr>
        <w:t xml:space="preserve">чрезвычайных ситуаций"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ЛИПЕЦКОЙ ТЕРРИТОРИАЛЬНОЙ ПОДСИСТЕМЕ ЕДИНОЙ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ПРЕДУПРЕЖДЕНИЯ И ЛИКВИДАЦИИ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организации, деятельности, состав сил и средств Липецкой территориальной подсистемы единой государственной системы предупреждения и ликвидации чрезвычайных ситуаций (далее - Липецкая территориальная подсистема РСЧС).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Липецкая территориальная подсистема РСЧС объединяет органы управления, силы и средства исполнительных органов государственной власти Липецкой области,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w:history="0" r:id="rId9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 (далее - Федеральный закон "О защите населения и территорий от чрезвычайных ситуаций природного и техногенного характера").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Функции по выработке и реализации государственной политики, нормативно-правовому регулированию, а также по надзору и контролю в области защиты населения и территорий от чрезвычайных ситуаций, обеспечения пожарной безопасности, безопасности людей на водных объектах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Липецкая территориальная подсистема РСЧС состоит из звеньев, соответствующих административно-территориальному делению Липецкой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Координационными органами единой государственной системы предупреждения и ликвидации чрезвычайных ситуаций на территории Липецкой области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(в пределах территории области) - комиссия по предупреждению и ликвидации чрезвычайных ситуаций и обеспечению пожарной безопасности Липецкой области (далее - КЧС и ОПБ Липецкой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 Липецкой области (далее - КЧС и ОПБ муниципальных образований);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 (далее - КЧС и ОПБ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 и полномочий, утверждение персонального состава и положения о них осуществляются Правительством Липецкой области, органами местного самоуправления и организациями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Постоянно действующими органами управления единой государственной системы предупреждения и ликвидации чрезвычайных ситуаций на территории Липецкой области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Липецкой области (далее - ГУ МЧС России по Липецкой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и полномочия постоянно действующих органов управления Липецкой территориальной подсистемы РСЧС определяются соответствующими положениями о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Органами повседневного управления единой государственной системы предупреждения и ликвидации чрезвычайных ситуаций на территории Липецкой области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региональном уровне - центр управления в кризисных ситуациях ГУ МЧС России по Липецкой области, а также организации (подразделения) территориальных органов федеральных органов исполнительной власти на территории Липецкой области и организации (подразделения) исполнительных органов государственной власти Липецкой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и полномочия органов повседневного управления Липецкой территориальной подсистемы РСЧС определяются соответствующими положениями о них или уставами указанных органов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Размещение органов управления Липецкой территориальной подсистемы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 управления предназначен для обеспечения круглосуточной и автономной работы органов управления Липецкой территориальной подсистемы РСЧС по выполнению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надежного и бесперебойного управления силами и средствами Липецкой территориальной подсистемы РСЧС, привлекаемыми к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своевременной и устойчивой связи с вышестоящими органами управления, подчиненными силами (подразделениями), а также со стационарными и подвижными пунктами управления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мониторинга и прогнозирования развития чрезвычайной ситуации, оценка возможной обстановки, обеспечение оперативного планирования действий по предупреждению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размещения должностных лиц органов управления, обеспечение выполнения ими своих функциональных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создания условий для работы и отдыха должностных лиц органов управления Липецкой территориальной подсистемы РСЧС и технического персонала (в автономном режиме).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Стационарный пункт управления размещается в специально оборудованных сооружениях, наземных зданиях, специальных защитных сооружениях.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Подвижный пункт управления размещается в зоне чрезвычайной ситуации (в полевых условиях, на минимально возможном удалении от границы зоны чрезвычайной ситуации, за пределами зоны поражающих факторов чрезвычайной ситуации), а также при выполнении других задач, связанных с отрывом органов управления от пунктов постоянной дислокации.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Развертывание и оборудование подвижного пункта управления осуществляется в соответствии с требованиями правовых актов, регламентирующих пребывание подразделений в полевых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готовности подвижного пункта управления к выдвижению в зону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эшелон в рабочее время - 1 час (в нерабочее время - 2 часа);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эшелон в рабочее время - 2 часа (в нерабочее время - 3 часа).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зимний период время готовности подвижного пункта управления увеличивается на один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 силам и средствам Липецкой территориальной подсистемы РСЧС относятся специально подготовленные силы и средства исполнительных органов государственной власти Липецкой области,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и структуру сил Липецкой территориальной подсистемы РСЧС определяют создающие их исполнительные органы государственной власти Липецкой области, органы местного самоуправления, организации и общественные объединения, расположенные на территории Липецкой области, исходя из возложенных на них задач по предупреждению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состав сил и средств каждого звена Липецкой территориальной подсистемы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>
      <w:pPr>
        <w:pStyle w:val="0"/>
        <w:spacing w:before="200" w:line-rule="auto"/>
        <w:ind w:firstLine="540"/>
        <w:jc w:val="both"/>
      </w:pPr>
      <w:hyperlink w:history="0" w:anchor="P17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сил и средств постоянной готовности Липецкой территориальной подсистемы РСЧС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определен в приложении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Координацию деятельности аварийно-спасательных служб и аварийно-спасательных формирований на территории области осуществляет в установленном порядке ГУ МЧС России по Липецкой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Координацию деятельности аварийно-спасательных служб и аварийно-спасательных формирований, на территории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w:history="0" r:id="rId10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от 22 августа 1995 года N 151-ФЗ "Об аварийно-спасательных службах и статусе спасателей".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Общественные аварийно-спасательные формирования могут участвовать в ликвидации чрезвычайных ситуаций в соответствии с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Специально подготовленные силы и средства Вооруженных Сил Российской Федерации, других войск, воинских формирований и органов, выполняющих задачи в области обороны, привлекаются для ликвидации чрезвычайных ситуаций в порядке, определяемом Президентом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Силы и средства органов внутренних дел Российской Федерации, включая территориальные 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Подготовка работников исполнительных органов государственной власти Липецкой области, органов местного самоуправления и организаций, включенных в состав органов управления Липецкой территориальной подсистемы РСЧС, организуется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руководство, координацию и контроль за подготовкой населения в области защиты от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Липецкой области, органами государственного надзора и контроля, а также федеральными органами исполнительной власти, исполнительными органами государственной власти Липецкой области, органами местного самоуправления и организациями, создающими указанные службы и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Для ликвидации чрезвычайных ситуаций создаются и используются резервы финансовых и материальных ресурсов Липецкой области, органов местного самоуправления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создания, использования и восполнения резервов финансовых и материальных ресурсов определяется федеральным законодательством, нормативными правовыми актами Липецкой области, нормативными правовыми актами органов местного самоуправления Липецкой области и правовыми актами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Управление Липецкой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единой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Информационное обеспечение в Липецкой территориальной подсистеме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приема сообщений о чрезвычайных ситуациях, в том числе вызванных пожарами, используются единый номер вызова экстренных оперативных служб "112" и номера приема сообщений о пожарах, чрезвычайных ситуациях "01", "101".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организациями в порядке, установленном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исполнительными органами государственной власти Липецкой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Проведение мероприятий по предупреждению и ликвидации чрезвычайных ситуаций в рамках Липецкой территориальной подсистемы РСЧС осуществляется на основе плана действий по предупреждению и ликвидации чрезвычайных ситуаций на территории Липецкой области, планов действий по предупреждению и ликвидации чрезвычайных ситуаций на территориях муниципальных образований Липецкой области и планов действий по предупреждению и ликвидации чрезвычайных ситуаций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отсутствии угрозы возникновения чрезвычайных ситуаций на объектах, территориях или акваториях органы управления и силы Липецкой территориальной подсистемы РСЧС функционируют в режиме повседневной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Решениями Губернатора Липецкой области, руководителей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Липецкой территориальной подсистемы РСЧС может устанавливаться один из следующих режимов функционирования: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режим повышенной готовности - при угрозе возникновения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режим чрезвычайной ситуации - при возникновении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Решениями Губернатора Липецкой области, руководителей органов местного самоуправления и организаций о введении для соответствующих органов управления и сил Липецкой территориальной подсистемы РСЧС режима повышенной готовности или режима чрезвычайной ситуации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обстоятельства, послужившие основанием для введения режима повышенной готовности или режима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границы территории, на которой может возникнуть чрезвычайная ситуация, или границы зоны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силы и средства, привлекаемые к проведению мероприятий по предупреждению и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перечень мер по обеспечению защиты населения от чрезвычайной ситуации или организации работ по ее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Губернатор Липецкой области, 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Липецкой территориальной подсистемы РСЧС, а также мерах по обеспечению безопасности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Губернатор Липецкой области, руководители органов местного самоуправления и организаций отменяют установленные режимы функционирования органов управления и сил Липецкой территориальной подсистемы РСЧС.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Основными мероприятиями, проводимыми органами управления и силами Липецкой территориальной подсистемы РСЧС,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режиме повседневной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органов управления и сил Липецкой территориальной подсистемы РСЧС, организация подготовки и обеспечения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 пределах своих полномочий необходимых видов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режиме повышенной готовности: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при необходимости круглосуточного дежурства руководителей и должностных лиц органов управления и сил Липецкой территориальной подсистемы РСЧС на стационарных пунктах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сбор, обработка и передача органам управления и силам Липецкой территориальной подсистемы РСЧС данных о прогнозируемых чрезвычайных ситуациях, информирование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уточнение планов действий по предупреждению и ликвидации чрезвычайных ситуаций и иных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приведение при необходимости сил и средств Липецкой территориальной подсистемы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восполнение при необходимости резервов материальных ресурсов, созданных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при необходимости эвакуационных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оповещение Губернатора Липецкой области, председателя КЧС и ОПБ Липецкой области, а при необходимости сбор членов КЧС и ОПБ Липецкой области, руководителей территориальных органов федеральных органов исполнительной власти, исполнительных органов государственной власти Липецкой области, проводимое оперативной дежурной сменой центра управления в кризисных ситуациях ГУ МЧС России по Липецкой области (по согласованию) по распоряжению Губернатора Липецкой области или председателя КЧС и ОПБ Липецкой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режиме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оповещение руководителей исполнительных органов государственной власти Липецкой области, органов местного самоуправления и организаций, а также населения о возникших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защите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 по ликвидации чрезвычайных ситуаций и всестороннему обеспечению действий сил и средств Липецкой территориальной подсистемы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поддержание непрерывного взаимодействия Правительства Липецкой области, исполнительных органов государственной власти Липецкой области, органов местного самоуправления и организаций по вопросам ликвидации чрезвычайных ситуаций и 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жизнеобеспечению населения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и Липецкой области выплат, о порядке восстановления утраченных в результате чрезвычайных ситуаций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 введении режима чрезвычайного положения по обстоятельствам, предусмотренным в </w:t>
      </w:r>
      <w:hyperlink w:history="0" r:id="rId11" w:tooltip="Федеральный конституционный закон от 30.05.2001 N 3-ФКЗ (ред. от 29.05.2023) &quot;О чрезвычайном положении&quot; {КонсультантПлюс}">
        <w:r>
          <w:rPr>
            <w:sz w:val="20"/>
            <w:color w:val="0000ff"/>
          </w:rPr>
          <w:t xml:space="preserve">пункте "а" статьи 3</w:t>
        </w:r>
      </w:hyperlink>
      <w:r>
        <w:rPr>
          <w:sz w:val="20"/>
        </w:rPr>
        <w:t xml:space="preserve"> Федерального конституционного закона от 30 мая 2001 года N 3-ФКЗ "О чрезвычайном положении", для органов управления и сил Липецкой территориальной подсистемы РСЧС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режиме чрезвычайного положения органы управления и силы Липецкой территориальной подсистемы РСЧС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w:history="0" r:id="rId12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и </w:t>
      </w:r>
      <w:hyperlink w:history="0" r:id="rId13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9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объектовый уровень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местный уровень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уровень реагирования.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Липецкой территориальной подсистемы РСЧС Губернатор Липецкой области, руководители органов местного самоуправления и организаций,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w:history="0" r:id="rId14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пунктом 10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ликвидации чрезвычайной ситуации готовит для должностных лиц, указанных в </w:t>
      </w:r>
      <w:hyperlink w:history="0" w:anchor="P141" w:tooltip="26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Липецкой территориальной подсистемы РСЧС Губернатор Липецкой области, руководители органов местного самоуправления и организаций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пунктом 10 статьи 4.1 Федерального закона &quot;О з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предложения о принятии дополнительных мер, предусмотренных </w:t>
      </w:r>
      <w:hyperlink w:history="0" r:id="rId15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пунктом 10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 отмене режима чрезвычайной ситуации, а также при устранении обстоятельств, послуживших основанием для установления уровня реагирования, установленные уровни реагирования отменяются Губернатором Липецкой области, руководителями органов местного самоуправления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локального характера - силами и средствами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муниципального характера - силами и средствами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межмуниципального и регионального характера - силами и средствами органов местного самоуправления, исполнительных органов государственной власти Липецкой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Липецкой области, планами действий по предупреждению и ликвидации чрезвычайных ситуаций или назначенных исполнительными органами государственной власти Липецкой области,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ликвидации чрезвычайных ситуаций по согласованию с исполнительными органами государственной власти Липецкой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Финансовое обеспечение функционирования Липецкой территориальной подсистемы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всех форм собственности участвуют в ликвидации чрезвычайных ситуаций за счет собственных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Липецкой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указанных средств и в целях оперативной ликвидации последствий чрезвычайных ситуаций исполнительные органы государственной власти Липецкой области могут обращаться в Правительство Российской Федерации с просьбой о выделении средств из целевого финансового резерва по предупреждению и ликвидации последствий чрезвычайных ситуаций на промышленных предприятиях, в строительстве и на транспорте в порядке,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Тушение пожаров в лесах осуществляется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Липецкой</w:t>
      </w:r>
    </w:p>
    <w:p>
      <w:pPr>
        <w:pStyle w:val="0"/>
        <w:jc w:val="right"/>
      </w:pPr>
      <w:r>
        <w:rPr>
          <w:sz w:val="20"/>
        </w:rPr>
        <w:t xml:space="preserve">территориальной подсистеме</w:t>
      </w:r>
    </w:p>
    <w:p>
      <w:pPr>
        <w:pStyle w:val="0"/>
        <w:jc w:val="right"/>
      </w:pPr>
      <w:r>
        <w:rPr>
          <w:sz w:val="20"/>
        </w:rPr>
        <w:t xml:space="preserve">единой государственной системы</w:t>
      </w:r>
    </w:p>
    <w:p>
      <w:pPr>
        <w:pStyle w:val="0"/>
        <w:jc w:val="right"/>
      </w:pPr>
      <w:r>
        <w:rPr>
          <w:sz w:val="20"/>
        </w:rPr>
        <w:t xml:space="preserve">предупреждения и ликвидации</w:t>
      </w:r>
    </w:p>
    <w:p>
      <w:pPr>
        <w:pStyle w:val="0"/>
        <w:jc w:val="right"/>
      </w:pPr>
      <w:r>
        <w:rPr>
          <w:sz w:val="20"/>
        </w:rPr>
        <w:t xml:space="preserve">чрезвычайных ситуаций</w:t>
      </w:r>
    </w:p>
    <w:p>
      <w:pPr>
        <w:pStyle w:val="0"/>
        <w:jc w:val="both"/>
      </w:pPr>
      <w:r>
        <w:rPr>
          <w:sz w:val="20"/>
        </w:rPr>
      </w:r>
    </w:p>
    <w:bookmarkStart w:id="172" w:name="P172"/>
    <w:bookmarkEnd w:id="17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СИЛ И СРЕДСТВ ПОСТОЯННОЙ ГОТОВНОСТИ ЛИПЕЦКОЙ ТЕРРИТОРИАЛЬНОЙ</w:t>
      </w:r>
    </w:p>
    <w:p>
      <w:pPr>
        <w:pStyle w:val="2"/>
        <w:jc w:val="center"/>
      </w:pPr>
      <w:r>
        <w:rPr>
          <w:sz w:val="20"/>
        </w:rPr>
        <w:t xml:space="preserve">ПОДСИСТЕМЫ ЕДИНОЙ ГОСУДАРСТВЕННОЙ СИСТЕМЫ ПРЕДУПРЕЖДЕНИЯ</w:t>
      </w:r>
    </w:p>
    <w:p>
      <w:pPr>
        <w:pStyle w:val="2"/>
        <w:jc w:val="center"/>
      </w:pPr>
      <w:r>
        <w:rPr>
          <w:sz w:val="20"/>
        </w:rPr>
        <w:t xml:space="preserve">И ЛИКВИДАЦИИ ЧРЕЗВЫЧАЙНЫХ СИТУАЦИЙ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Силы и средства наблюдения и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бюджетное учреждение "Центр экологических проектов";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областная ветеринарная лаборатория";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казенное предприятие "Липецкий аэропорт";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бюджетное учреждение "Центр экологических проектов";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специализированное автономное учреждение "Лесопожарный центр";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"Долгоруковская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"Елецкая городская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районная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"Воловская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"Добринская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"Добровская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"Задонская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"Краснинская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"Лебедянская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"Лев-Толстовская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"Становлянская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"Тербунская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"Усманская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"Хлевенская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"Чаплыгинская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областная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городская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"Грязинская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"Данковская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"Елецкая районная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"Измалковская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областная ветеринарная лаборатория";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унитарное предприятие "Липецкая областная коммунальная компания";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унитарное предприятие "Елецводоканал";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унитарное предприятие "Липецкий районный водоканал".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Силы и средства ликвидации чрезвычайных ситуаций: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казенное учреждение "Управление государственной противопожарной спасательной службы Липецкой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бюджетное учреждение "Центр экологических проектов";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специализированное автономное учреждение "Лесопожарный центр";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государственное учреждение здравоохранения "Липецкая областная станция скорой медицинской помощи и медицины катастроф";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"Долгоруковская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"Елецкая городская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районная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"Воловская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"Добринская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"Добровская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"Задонская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"Краснинская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"Лебедянская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"Лев-Толстовская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"Становлянская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"Тербунская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"Усманская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"Хлевенская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"Чаплыгинская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областная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городская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"Грязинская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"Данковская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"Елецкая районная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"Измалковская станция по борьбе с болезнями животных";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бюджетное учреждение "Липецкая областная ветеринарная лаборатория";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унитарное предприятие "Липецкая областная коммунальная компания";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унитарное предприятие "Елецводоканал";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государственное унитарное предприятие "Липецкдоравтоцентр";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казенное учреждение "Агентство автомобильного транспорта Липецкой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областное казенное учреждение "Дорожное агентство Липецкой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казенное учреждение "Управление по делам гражданской обороны и чрезвычайным ситуациям г. Липецка";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бюджетное учреждение "Аварийно-спасательная служба" города Ельца.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27.04.2023 N 215</w:t>
            <w:br/>
            <w:t>"О Липецкой территориальной подсистеме единой государствен...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12DBF9DA4F655A3950E90BE1558BF5769CAFE9B97A56A93B87D5CB504B7DD2DA1D1326CA0FAB06E2EA677D3D49758409591343P9i9J" TargetMode = "External"/>
	<Relationship Id="rId8" Type="http://schemas.openxmlformats.org/officeDocument/2006/relationships/hyperlink" Target="consultantplus://offline/ref=3B12DBF9DA4F655A3950E90BE1558BF5769CABEEBC7356A93B87D5CB504B7DD2DA1D1320CC0FAB06E2EA677D3D49758409591343P9i9J" TargetMode = "External"/>
	<Relationship Id="rId9" Type="http://schemas.openxmlformats.org/officeDocument/2006/relationships/hyperlink" Target="consultantplus://offline/ref=3B12DBF9DA4F655A3950E90BE1558BF5769CAFE9B97A56A93B87D5CB504B7DD2DA1D1326CA0FAB06E2EA677D3D49758409591343P9i9J" TargetMode = "External"/>
	<Relationship Id="rId10" Type="http://schemas.openxmlformats.org/officeDocument/2006/relationships/hyperlink" Target="consultantplus://offline/ref=3B12DBF9DA4F655A3950E90BE1558BF5769AA9EFBD7256A93B87D5CB504B7DD2DA1D1324CA04FF5FAEB43E2D7D02788C1345134884E7FE02P0i3J" TargetMode = "External"/>
	<Relationship Id="rId11" Type="http://schemas.openxmlformats.org/officeDocument/2006/relationships/hyperlink" Target="consultantplus://offline/ref=3B12DBF9DA4F655A3950E90BE1558BF5769CA3EFB47156A93B87D5CB504B7DD2DA1D1324CA04FF56A1B43E2D7D02788C1345134884E7FE02P0i3J" TargetMode = "External"/>
	<Relationship Id="rId12" Type="http://schemas.openxmlformats.org/officeDocument/2006/relationships/hyperlink" Target="consultantplus://offline/ref=3B12DBF9DA4F655A3950E90BE1558BF5769CAFE9B97A56A93B87D5CB504B7DD2DA1D1327CA01F403F7FB3F7138536B8D1E45114198PEi6J" TargetMode = "External"/>
	<Relationship Id="rId13" Type="http://schemas.openxmlformats.org/officeDocument/2006/relationships/hyperlink" Target="consultantplus://offline/ref=3B12DBF9DA4F655A3950E90BE1558BF5769CAFE9B97A56A93B87D5CB504B7DD2DA1D1327CB00F403F7FB3F7138536B8D1E45114198PEi6J" TargetMode = "External"/>
	<Relationship Id="rId14" Type="http://schemas.openxmlformats.org/officeDocument/2006/relationships/hyperlink" Target="consultantplus://offline/ref=3B12DBF9DA4F655A3950E90BE1558BF5769CAFE9B97A56A93B87D5CB504B7DD2DA1D1327CE02F403F7FB3F7138536B8D1E45114198PEi6J" TargetMode = "External"/>
	<Relationship Id="rId15" Type="http://schemas.openxmlformats.org/officeDocument/2006/relationships/hyperlink" Target="consultantplus://offline/ref=3B12DBF9DA4F655A3950E90BE1558BF5769CAFE9B97A56A93B87D5CB504B7DD2DA1D1327CE02F403F7FB3F7138536B8D1E45114198PEi6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27.04.2023 N 215
"О Липецкой территориальной подсистеме единой государственной системы предупреждения и ликвидации чрезвычайных ситуаций"</dc:title>
  <dcterms:created xsi:type="dcterms:W3CDTF">2023-09-14T09:34:15Z</dcterms:created>
</cp:coreProperties>
</file>